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6543A" w14:textId="77777777" w:rsidR="00483957" w:rsidRPr="0037266E" w:rsidRDefault="00483957" w:rsidP="009170BB">
      <w:pPr>
        <w:spacing w:after="40" w:line="240" w:lineRule="auto"/>
        <w:jc w:val="center"/>
        <w:rPr>
          <w:rFonts w:ascii="Times New Roman" w:hAnsi="Times New Roman" w:cs="Times New Roman"/>
          <w:b/>
          <w:bCs/>
          <w:sz w:val="24"/>
          <w:szCs w:val="24"/>
        </w:rPr>
      </w:pPr>
      <w:r w:rsidRPr="0037266E">
        <w:rPr>
          <w:rFonts w:ascii="Times New Roman" w:hAnsi="Times New Roman" w:cs="Times New Roman"/>
          <w:b/>
          <w:bCs/>
          <w:sz w:val="24"/>
          <w:szCs w:val="24"/>
        </w:rPr>
        <w:t>NONDISCLOSURE AGREEMENT</w:t>
      </w:r>
    </w:p>
    <w:p w14:paraId="556A0F48" w14:textId="77777777" w:rsidR="00483957" w:rsidRPr="0037266E" w:rsidRDefault="00483957" w:rsidP="009170BB">
      <w:pPr>
        <w:spacing w:after="40" w:line="240" w:lineRule="auto"/>
        <w:jc w:val="center"/>
        <w:rPr>
          <w:rFonts w:ascii="Times New Roman" w:hAnsi="Times New Roman" w:cs="Times New Roman"/>
          <w:b/>
          <w:bCs/>
          <w:sz w:val="24"/>
          <w:szCs w:val="24"/>
        </w:rPr>
      </w:pPr>
      <w:r w:rsidRPr="0037266E">
        <w:rPr>
          <w:rFonts w:ascii="Times New Roman" w:hAnsi="Times New Roman" w:cs="Times New Roman"/>
          <w:b/>
          <w:bCs/>
          <w:sz w:val="24"/>
          <w:szCs w:val="24"/>
        </w:rPr>
        <w:t>BETWEEN</w:t>
      </w:r>
    </w:p>
    <w:p w14:paraId="60D931AB" w14:textId="77777777" w:rsidR="00483957" w:rsidRPr="0037266E" w:rsidRDefault="0037266E" w:rsidP="009170BB">
      <w:pPr>
        <w:spacing w:after="4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w:t>
      </w:r>
    </w:p>
    <w:p w14:paraId="07535846" w14:textId="77777777" w:rsidR="00483957" w:rsidRPr="0037266E" w:rsidRDefault="00483957" w:rsidP="009170BB">
      <w:pPr>
        <w:spacing w:after="40" w:line="240" w:lineRule="auto"/>
        <w:jc w:val="center"/>
        <w:rPr>
          <w:rFonts w:ascii="Times New Roman" w:hAnsi="Times New Roman" w:cs="Times New Roman"/>
          <w:b/>
          <w:bCs/>
          <w:sz w:val="24"/>
          <w:szCs w:val="24"/>
        </w:rPr>
      </w:pPr>
      <w:r w:rsidRPr="0037266E">
        <w:rPr>
          <w:rFonts w:ascii="Times New Roman" w:hAnsi="Times New Roman" w:cs="Times New Roman"/>
          <w:b/>
          <w:bCs/>
          <w:sz w:val="24"/>
          <w:szCs w:val="24"/>
        </w:rPr>
        <w:t>AND THE SUPERIOR COURT OF CALIFORNIA, COUNTY OF ALAMEDA</w:t>
      </w:r>
    </w:p>
    <w:p w14:paraId="236E1F2B" w14:textId="77777777" w:rsidR="0037266E" w:rsidRPr="0037266E" w:rsidRDefault="0037266E" w:rsidP="00483957">
      <w:pPr>
        <w:spacing w:after="0" w:line="240" w:lineRule="auto"/>
        <w:jc w:val="center"/>
        <w:rPr>
          <w:rFonts w:ascii="Times New Roman" w:hAnsi="Times New Roman" w:cs="Times New Roman"/>
          <w:b/>
          <w:bCs/>
          <w:sz w:val="24"/>
          <w:szCs w:val="24"/>
        </w:rPr>
      </w:pPr>
    </w:p>
    <w:p w14:paraId="52AE6EC4" w14:textId="77777777" w:rsidR="00483957" w:rsidRPr="0037266E" w:rsidRDefault="00483957" w:rsidP="00483957">
      <w:pPr>
        <w:spacing w:after="0" w:line="240" w:lineRule="auto"/>
        <w:jc w:val="center"/>
        <w:rPr>
          <w:rFonts w:ascii="Times New Roman" w:hAnsi="Times New Roman" w:cs="Times New Roman"/>
          <w:b/>
          <w:bCs/>
          <w:sz w:val="24"/>
          <w:szCs w:val="24"/>
        </w:rPr>
      </w:pPr>
    </w:p>
    <w:p w14:paraId="08DC2D3F" w14:textId="77777777" w:rsidR="00483957" w:rsidRPr="0037266E" w:rsidRDefault="00483957" w:rsidP="0037266E">
      <w:p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 xml:space="preserve">This Nondisclosure Agreement (“Agreement”) is between </w:t>
      </w:r>
      <w:r w:rsidRPr="0037266E">
        <w:rPr>
          <w:rFonts w:ascii="Times New Roman" w:hAnsi="Times New Roman" w:cs="Times New Roman"/>
          <w:b/>
          <w:bCs/>
          <w:sz w:val="24"/>
          <w:szCs w:val="24"/>
        </w:rPr>
        <w:t>THE SUPERIOR COURT OF CALIFORNIA, COUNTY OF ALAMEDA</w:t>
      </w:r>
      <w:r w:rsidRPr="0037266E">
        <w:rPr>
          <w:rFonts w:ascii="Times New Roman" w:hAnsi="Times New Roman" w:cs="Times New Roman"/>
          <w:sz w:val="24"/>
          <w:szCs w:val="24"/>
        </w:rPr>
        <w:t xml:space="preserve"> (“Court”) and </w:t>
      </w:r>
      <w:r w:rsidRPr="0037266E">
        <w:rPr>
          <w:rFonts w:ascii="Times New Roman" w:hAnsi="Times New Roman" w:cs="Times New Roman"/>
          <w:b/>
          <w:bCs/>
          <w:sz w:val="24"/>
          <w:szCs w:val="24"/>
        </w:rPr>
        <w:t>_____________</w:t>
      </w:r>
      <w:r w:rsidRPr="0037266E">
        <w:rPr>
          <w:rFonts w:ascii="Times New Roman" w:hAnsi="Times New Roman" w:cs="Times New Roman"/>
          <w:sz w:val="24"/>
          <w:szCs w:val="24"/>
        </w:rPr>
        <w:t xml:space="preserve"> (“Recipient”).</w:t>
      </w:r>
    </w:p>
    <w:p w14:paraId="01C08DC7" w14:textId="77777777" w:rsidR="00483957" w:rsidRPr="0037266E" w:rsidRDefault="00483957" w:rsidP="0037266E">
      <w:pPr>
        <w:pStyle w:val="ListParagraph"/>
        <w:numPr>
          <w:ilvl w:val="0"/>
          <w:numId w:val="1"/>
        </w:num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 xml:space="preserve">Recipient acknowledges that </w:t>
      </w:r>
      <w:r w:rsidR="00DD667D" w:rsidRPr="0037266E">
        <w:rPr>
          <w:rFonts w:ascii="Times New Roman" w:hAnsi="Times New Roman" w:cs="Times New Roman"/>
          <w:sz w:val="24"/>
          <w:szCs w:val="24"/>
        </w:rPr>
        <w:t xml:space="preserve">in the course of performing services or work for Court, Recipient will be given access to computer resources, technical information and materials, reports, records, and financial information </w:t>
      </w:r>
      <w:bookmarkStart w:id="0" w:name="_GoBack"/>
      <w:bookmarkEnd w:id="0"/>
      <w:r w:rsidR="00DD667D" w:rsidRPr="0037266E">
        <w:rPr>
          <w:rFonts w:ascii="Times New Roman" w:hAnsi="Times New Roman" w:cs="Times New Roman"/>
          <w:sz w:val="24"/>
          <w:szCs w:val="24"/>
        </w:rPr>
        <w:t>which</w:t>
      </w:r>
      <w:r w:rsidR="00D15F17" w:rsidRPr="0037266E">
        <w:rPr>
          <w:rFonts w:ascii="Times New Roman" w:hAnsi="Times New Roman" w:cs="Times New Roman"/>
          <w:sz w:val="24"/>
          <w:szCs w:val="24"/>
        </w:rPr>
        <w:t xml:space="preserve"> </w:t>
      </w:r>
      <w:r w:rsidRPr="0037266E">
        <w:rPr>
          <w:rFonts w:ascii="Times New Roman" w:hAnsi="Times New Roman" w:cs="Times New Roman"/>
          <w:sz w:val="24"/>
          <w:szCs w:val="24"/>
        </w:rPr>
        <w:t xml:space="preserve">are confidential and proprietary information to Court and are disclosed solely for the purpose of facilitating </w:t>
      </w:r>
      <w:r w:rsidR="00D15F17" w:rsidRPr="0037266E">
        <w:rPr>
          <w:rFonts w:ascii="Times New Roman" w:hAnsi="Times New Roman" w:cs="Times New Roman"/>
          <w:sz w:val="24"/>
          <w:szCs w:val="24"/>
        </w:rPr>
        <w:t>specific services or work requested by Court</w:t>
      </w:r>
      <w:r w:rsidRPr="0037266E">
        <w:rPr>
          <w:rFonts w:ascii="Times New Roman" w:hAnsi="Times New Roman" w:cs="Times New Roman"/>
          <w:sz w:val="24"/>
          <w:szCs w:val="24"/>
        </w:rPr>
        <w:t xml:space="preserve"> (“Confidential Information”).</w:t>
      </w:r>
    </w:p>
    <w:p w14:paraId="530BAE22" w14:textId="77777777" w:rsidR="00D15F17" w:rsidRPr="0037266E" w:rsidRDefault="00D15F17" w:rsidP="0037266E">
      <w:pPr>
        <w:pStyle w:val="ListParagraph"/>
        <w:numPr>
          <w:ilvl w:val="0"/>
          <w:numId w:val="1"/>
        </w:num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In consideration of being made privy to such Confidential Information and of the contracting for Recipient’s professional services by Court, Recipient hereby agrees to hold the same in strict confidence, and not to disclose it, or otherwise make it available, to any person or third party without the prior written consent of Court.  Recipient agrees that all such resources and Confidential  Information:</w:t>
      </w:r>
    </w:p>
    <w:p w14:paraId="022439F4" w14:textId="77777777" w:rsidR="00D15F17" w:rsidRPr="0037266E" w:rsidRDefault="00D15F17" w:rsidP="0037266E">
      <w:pPr>
        <w:pStyle w:val="ListParagraph"/>
        <w:numPr>
          <w:ilvl w:val="1"/>
          <w:numId w:val="1"/>
        </w:num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 xml:space="preserve">shall be used only for the purpose of providing services or work for </w:t>
      </w:r>
      <w:r w:rsidR="0037266E" w:rsidRPr="0037266E">
        <w:rPr>
          <w:rFonts w:ascii="Times New Roman" w:hAnsi="Times New Roman" w:cs="Times New Roman"/>
          <w:sz w:val="24"/>
          <w:szCs w:val="24"/>
        </w:rPr>
        <w:t>Court;</w:t>
      </w:r>
    </w:p>
    <w:p w14:paraId="42D009D3" w14:textId="77777777" w:rsidR="00D15F17" w:rsidRPr="0037266E" w:rsidRDefault="00D15F17" w:rsidP="0037266E">
      <w:pPr>
        <w:pStyle w:val="ListParagraph"/>
        <w:numPr>
          <w:ilvl w:val="1"/>
          <w:numId w:val="1"/>
        </w:num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shall not be reproduced, copied, in whole or in part, except as specifically authorized and in conformance with Court's instructions when necessary for the purposes set forth in (a) above; and</w:t>
      </w:r>
    </w:p>
    <w:p w14:paraId="4215C8BC" w14:textId="77777777" w:rsidR="00D15F17" w:rsidRPr="0037266E" w:rsidRDefault="00D15F17" w:rsidP="0037266E">
      <w:pPr>
        <w:pStyle w:val="ListParagraph"/>
        <w:numPr>
          <w:ilvl w:val="1"/>
          <w:numId w:val="1"/>
        </w:num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 xml:space="preserve">shall, together with any copies, </w:t>
      </w:r>
      <w:r w:rsidR="0037266E" w:rsidRPr="0037266E">
        <w:rPr>
          <w:rFonts w:ascii="Times New Roman" w:hAnsi="Times New Roman" w:cs="Times New Roman"/>
          <w:sz w:val="24"/>
          <w:szCs w:val="24"/>
        </w:rPr>
        <w:t>reproductions,</w:t>
      </w:r>
      <w:r w:rsidRPr="0037266E">
        <w:rPr>
          <w:rFonts w:ascii="Times New Roman" w:hAnsi="Times New Roman" w:cs="Times New Roman"/>
          <w:sz w:val="24"/>
          <w:szCs w:val="24"/>
        </w:rPr>
        <w:t xml:space="preserve"> or other records thereof, in any form, and all information and  materials developed by Recipient therefrom, be returned to Court when no longer needed for the performance of Recipient’s services to Court.</w:t>
      </w:r>
    </w:p>
    <w:p w14:paraId="58C2A00C" w14:textId="77777777" w:rsidR="00483957" w:rsidRPr="0037266E" w:rsidRDefault="00483957" w:rsidP="0037266E">
      <w:pPr>
        <w:pStyle w:val="ListParagraph"/>
        <w:numPr>
          <w:ilvl w:val="0"/>
          <w:numId w:val="1"/>
        </w:num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Recipient recognizes that an</w:t>
      </w:r>
      <w:r w:rsidR="00DD667D" w:rsidRPr="0037266E">
        <w:rPr>
          <w:rFonts w:ascii="Times New Roman" w:hAnsi="Times New Roman" w:cs="Times New Roman"/>
          <w:sz w:val="24"/>
          <w:szCs w:val="24"/>
        </w:rPr>
        <w:t>y</w:t>
      </w:r>
      <w:r w:rsidRPr="0037266E">
        <w:rPr>
          <w:rFonts w:ascii="Times New Roman" w:hAnsi="Times New Roman" w:cs="Times New Roman"/>
          <w:sz w:val="24"/>
          <w:szCs w:val="24"/>
        </w:rPr>
        <w:t xml:space="preserve"> disclosure of Confidential Information, other than as specified in this Agreement</w:t>
      </w:r>
      <w:r w:rsidR="00DD667D" w:rsidRPr="0037266E">
        <w:rPr>
          <w:rFonts w:ascii="Times New Roman" w:hAnsi="Times New Roman" w:cs="Times New Roman"/>
          <w:sz w:val="24"/>
          <w:szCs w:val="24"/>
        </w:rPr>
        <w:t xml:space="preserve"> or as may be required by law</w:t>
      </w:r>
      <w:r w:rsidRPr="0037266E">
        <w:rPr>
          <w:rFonts w:ascii="Times New Roman" w:hAnsi="Times New Roman" w:cs="Times New Roman"/>
          <w:sz w:val="24"/>
          <w:szCs w:val="24"/>
        </w:rPr>
        <w:t xml:space="preserve">, may result in substantial harm to Court and Recipient specifically agrees to take reasonable precautions to prevent the </w:t>
      </w:r>
      <w:r w:rsidRPr="0037266E">
        <w:rPr>
          <w:rFonts w:ascii="Times New Roman" w:hAnsi="Times New Roman" w:cs="Times New Roman"/>
          <w:sz w:val="24"/>
          <w:szCs w:val="24"/>
        </w:rPr>
        <w:lastRenderedPageBreak/>
        <w:t>unauthorized disclosure of any part of such information, taking all those precautions Recipient uses to safeguard it</w:t>
      </w:r>
      <w:r w:rsidR="00DD667D" w:rsidRPr="0037266E">
        <w:rPr>
          <w:rFonts w:ascii="Times New Roman" w:hAnsi="Times New Roman" w:cs="Times New Roman"/>
          <w:sz w:val="24"/>
          <w:szCs w:val="24"/>
        </w:rPr>
        <w:t>s</w:t>
      </w:r>
      <w:r w:rsidRPr="0037266E">
        <w:rPr>
          <w:rFonts w:ascii="Times New Roman" w:hAnsi="Times New Roman" w:cs="Times New Roman"/>
          <w:sz w:val="24"/>
          <w:szCs w:val="24"/>
        </w:rPr>
        <w:t xml:space="preserve"> own Confidential Information. Recipient further agrees to be responsible for any breach of this Agreement by any of its agents, representatives, or employees.</w:t>
      </w:r>
    </w:p>
    <w:p w14:paraId="3D82DEB3" w14:textId="77777777" w:rsidR="00483957" w:rsidRPr="0037266E" w:rsidRDefault="00483957" w:rsidP="0037266E">
      <w:pPr>
        <w:pStyle w:val="ListParagraph"/>
        <w:numPr>
          <w:ilvl w:val="0"/>
          <w:numId w:val="1"/>
        </w:num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No provision of this Agreement can be waived or amended except by the written consent of the parties.</w:t>
      </w:r>
    </w:p>
    <w:p w14:paraId="60A659E8" w14:textId="77777777" w:rsidR="00483957" w:rsidRPr="0037266E" w:rsidRDefault="00483957" w:rsidP="0037266E">
      <w:pPr>
        <w:pStyle w:val="ListParagraph"/>
        <w:numPr>
          <w:ilvl w:val="0"/>
          <w:numId w:val="1"/>
        </w:num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This Agreement embodies the entire agreement between Court and Recipient. There are no promises, terms, conditions, or obligations other than those contained herein, and this Agreement shall supersede all previous communications, representations, or agreements, either verbal or written, between the parties with respect to the subject matter included herein.</w:t>
      </w:r>
    </w:p>
    <w:p w14:paraId="68D41429" w14:textId="77777777" w:rsidR="0037266E" w:rsidRPr="0037266E" w:rsidRDefault="0037266E" w:rsidP="0037266E">
      <w:pPr>
        <w:pStyle w:val="ListParagraph"/>
        <w:numPr>
          <w:ilvl w:val="0"/>
          <w:numId w:val="1"/>
        </w:num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This Agreement shall be governed by and interpreted in accordance with the laws of The State of California.</w:t>
      </w:r>
    </w:p>
    <w:p w14:paraId="2B1664E7" w14:textId="77777777" w:rsidR="00483957" w:rsidRPr="0037266E" w:rsidRDefault="00DD667D" w:rsidP="0037266E">
      <w:pPr>
        <w:spacing w:after="0" w:line="360" w:lineRule="auto"/>
        <w:jc w:val="both"/>
        <w:rPr>
          <w:rFonts w:ascii="Times New Roman" w:hAnsi="Times New Roman" w:cs="Times New Roman"/>
          <w:sz w:val="24"/>
          <w:szCs w:val="24"/>
        </w:rPr>
      </w:pPr>
      <w:r w:rsidRPr="0037266E">
        <w:rPr>
          <w:rFonts w:ascii="Times New Roman" w:hAnsi="Times New Roman" w:cs="Times New Roman"/>
          <w:sz w:val="24"/>
          <w:szCs w:val="24"/>
        </w:rPr>
        <w:t>IN WITNESS WHEREOF, the parties hereto have caused this Agreement to be executed by their authorized representatives in duplicate and may be executed and signed in counterpart via facsimile, effective ________________.</w:t>
      </w:r>
    </w:p>
    <w:p w14:paraId="1529BD00" w14:textId="77777777" w:rsidR="00DD667D" w:rsidRPr="0037266E" w:rsidRDefault="00DD667D" w:rsidP="00DD667D">
      <w:pPr>
        <w:spacing w:after="0" w:line="360" w:lineRule="auto"/>
        <w:rPr>
          <w:rFonts w:ascii="Times New Roman" w:hAnsi="Times New Roman" w:cs="Times New Roman"/>
          <w:sz w:val="24"/>
          <w:szCs w:val="24"/>
        </w:rPr>
      </w:pPr>
    </w:p>
    <w:p w14:paraId="7D445C9F" w14:textId="77777777" w:rsidR="00DD667D" w:rsidRPr="0037266E" w:rsidRDefault="00DD667D" w:rsidP="00DD667D">
      <w:pPr>
        <w:spacing w:after="0" w:line="240" w:lineRule="auto"/>
        <w:rPr>
          <w:rFonts w:ascii="Times New Roman" w:hAnsi="Times New Roman" w:cs="Times New Roman"/>
          <w:b/>
          <w:bCs/>
          <w:sz w:val="24"/>
          <w:szCs w:val="24"/>
        </w:rPr>
      </w:pPr>
      <w:r w:rsidRPr="0037266E">
        <w:rPr>
          <w:rFonts w:ascii="Times New Roman" w:hAnsi="Times New Roman" w:cs="Times New Roman"/>
          <w:b/>
          <w:bCs/>
          <w:sz w:val="24"/>
          <w:szCs w:val="24"/>
        </w:rPr>
        <w:t>SUPERIOR COURT OF CALIFORNIA,</w:t>
      </w:r>
      <w:r w:rsidRPr="0037266E">
        <w:rPr>
          <w:rFonts w:ascii="Times New Roman" w:hAnsi="Times New Roman" w:cs="Times New Roman"/>
          <w:b/>
          <w:bCs/>
          <w:sz w:val="24"/>
          <w:szCs w:val="24"/>
        </w:rPr>
        <w:tab/>
      </w:r>
      <w:r w:rsidRPr="0037266E">
        <w:rPr>
          <w:rFonts w:ascii="Times New Roman" w:hAnsi="Times New Roman" w:cs="Times New Roman"/>
          <w:b/>
          <w:bCs/>
          <w:sz w:val="24"/>
          <w:szCs w:val="24"/>
        </w:rPr>
        <w:tab/>
      </w:r>
      <w:r w:rsidRPr="0037266E">
        <w:rPr>
          <w:rFonts w:ascii="Times New Roman" w:hAnsi="Times New Roman" w:cs="Times New Roman"/>
          <w:b/>
          <w:bCs/>
          <w:sz w:val="24"/>
          <w:szCs w:val="24"/>
        </w:rPr>
        <w:tab/>
        <w:t>______________________________</w:t>
      </w:r>
    </w:p>
    <w:p w14:paraId="42A245BC" w14:textId="77777777" w:rsidR="00DD667D" w:rsidRPr="0037266E" w:rsidRDefault="00DD667D" w:rsidP="00DD667D">
      <w:pPr>
        <w:spacing w:after="0" w:line="240" w:lineRule="auto"/>
        <w:rPr>
          <w:rFonts w:ascii="Times New Roman" w:hAnsi="Times New Roman" w:cs="Times New Roman"/>
          <w:b/>
          <w:bCs/>
          <w:sz w:val="24"/>
          <w:szCs w:val="24"/>
        </w:rPr>
      </w:pPr>
      <w:r w:rsidRPr="0037266E">
        <w:rPr>
          <w:rFonts w:ascii="Times New Roman" w:hAnsi="Times New Roman" w:cs="Times New Roman"/>
          <w:b/>
          <w:bCs/>
          <w:sz w:val="24"/>
          <w:szCs w:val="24"/>
        </w:rPr>
        <w:t>COUNTY OF ALAMEDA</w:t>
      </w:r>
    </w:p>
    <w:p w14:paraId="665A0E71" w14:textId="77777777" w:rsidR="00DD667D" w:rsidRPr="0037266E" w:rsidRDefault="00DD667D" w:rsidP="00DD667D">
      <w:pPr>
        <w:spacing w:after="0" w:line="240" w:lineRule="auto"/>
        <w:rPr>
          <w:rFonts w:ascii="Times New Roman" w:hAnsi="Times New Roman" w:cs="Times New Roman"/>
          <w:sz w:val="24"/>
          <w:szCs w:val="24"/>
        </w:rPr>
      </w:pPr>
    </w:p>
    <w:p w14:paraId="27E8FA64" w14:textId="77777777" w:rsidR="00DD667D" w:rsidRPr="0037266E" w:rsidRDefault="00DD667D" w:rsidP="00DD667D">
      <w:pPr>
        <w:spacing w:after="0" w:line="240" w:lineRule="auto"/>
        <w:rPr>
          <w:rFonts w:ascii="Times New Roman" w:hAnsi="Times New Roman" w:cs="Times New Roman"/>
          <w:sz w:val="24"/>
          <w:szCs w:val="24"/>
        </w:rPr>
      </w:pPr>
      <w:r w:rsidRPr="0037266E">
        <w:rPr>
          <w:rFonts w:ascii="Times New Roman" w:hAnsi="Times New Roman" w:cs="Times New Roman"/>
          <w:sz w:val="24"/>
          <w:szCs w:val="24"/>
        </w:rPr>
        <w:t>By: ___________________________________</w:t>
      </w:r>
      <w:r w:rsidRPr="0037266E">
        <w:rPr>
          <w:rFonts w:ascii="Times New Roman" w:hAnsi="Times New Roman" w:cs="Times New Roman"/>
          <w:sz w:val="24"/>
          <w:szCs w:val="24"/>
        </w:rPr>
        <w:tab/>
        <w:t>By: ________________________________</w:t>
      </w:r>
    </w:p>
    <w:p w14:paraId="2FDA930A" w14:textId="77777777" w:rsidR="00DD667D" w:rsidRPr="0037266E" w:rsidRDefault="00DD667D" w:rsidP="00DD667D">
      <w:pPr>
        <w:spacing w:after="0" w:line="240" w:lineRule="auto"/>
        <w:rPr>
          <w:rFonts w:ascii="Times New Roman" w:hAnsi="Times New Roman" w:cs="Times New Roman"/>
          <w:sz w:val="24"/>
          <w:szCs w:val="24"/>
        </w:rPr>
      </w:pPr>
    </w:p>
    <w:p w14:paraId="6F47AFC3" w14:textId="77777777" w:rsidR="00DD667D" w:rsidRPr="0037266E" w:rsidRDefault="00DD667D" w:rsidP="00DD667D">
      <w:pPr>
        <w:spacing w:after="0" w:line="240" w:lineRule="auto"/>
        <w:rPr>
          <w:rFonts w:ascii="Times New Roman" w:hAnsi="Times New Roman" w:cs="Times New Roman"/>
          <w:sz w:val="24"/>
          <w:szCs w:val="24"/>
        </w:rPr>
      </w:pPr>
      <w:r w:rsidRPr="0037266E">
        <w:rPr>
          <w:rFonts w:ascii="Times New Roman" w:hAnsi="Times New Roman" w:cs="Times New Roman"/>
          <w:sz w:val="24"/>
          <w:szCs w:val="24"/>
        </w:rPr>
        <w:t>Title: _____________________________</w:t>
      </w:r>
      <w:r w:rsidR="0037266E">
        <w:rPr>
          <w:rFonts w:ascii="Times New Roman" w:hAnsi="Times New Roman" w:cs="Times New Roman"/>
          <w:sz w:val="24"/>
          <w:szCs w:val="24"/>
        </w:rPr>
        <w:t>_</w:t>
      </w:r>
      <w:r w:rsidRPr="0037266E">
        <w:rPr>
          <w:rFonts w:ascii="Times New Roman" w:hAnsi="Times New Roman" w:cs="Times New Roman"/>
          <w:sz w:val="24"/>
          <w:szCs w:val="24"/>
        </w:rPr>
        <w:t>____</w:t>
      </w:r>
      <w:r w:rsidRPr="0037266E">
        <w:rPr>
          <w:rFonts w:ascii="Times New Roman" w:hAnsi="Times New Roman" w:cs="Times New Roman"/>
          <w:sz w:val="24"/>
          <w:szCs w:val="24"/>
        </w:rPr>
        <w:tab/>
        <w:t>Title: _______________________________</w:t>
      </w:r>
    </w:p>
    <w:p w14:paraId="2C2EB078" w14:textId="77777777" w:rsidR="00DD667D" w:rsidRPr="0037266E" w:rsidRDefault="00DD667D" w:rsidP="00DD667D">
      <w:pPr>
        <w:spacing w:after="0" w:line="240" w:lineRule="auto"/>
        <w:rPr>
          <w:rFonts w:ascii="Times New Roman" w:hAnsi="Times New Roman" w:cs="Times New Roman"/>
          <w:sz w:val="24"/>
          <w:szCs w:val="24"/>
        </w:rPr>
      </w:pPr>
    </w:p>
    <w:p w14:paraId="1634C356" w14:textId="77777777" w:rsidR="00DD667D" w:rsidRPr="0037266E" w:rsidRDefault="00DD667D" w:rsidP="00DD667D">
      <w:pPr>
        <w:spacing w:after="0" w:line="240" w:lineRule="auto"/>
        <w:rPr>
          <w:rFonts w:ascii="Times New Roman" w:hAnsi="Times New Roman" w:cs="Times New Roman"/>
          <w:sz w:val="24"/>
          <w:szCs w:val="24"/>
        </w:rPr>
      </w:pPr>
      <w:r w:rsidRPr="0037266E">
        <w:rPr>
          <w:rFonts w:ascii="Times New Roman" w:hAnsi="Times New Roman" w:cs="Times New Roman"/>
          <w:sz w:val="24"/>
          <w:szCs w:val="24"/>
        </w:rPr>
        <w:t>Date: ___________________________</w:t>
      </w:r>
      <w:r w:rsidR="0037266E">
        <w:rPr>
          <w:rFonts w:ascii="Times New Roman" w:hAnsi="Times New Roman" w:cs="Times New Roman"/>
          <w:sz w:val="24"/>
          <w:szCs w:val="24"/>
        </w:rPr>
        <w:t>_</w:t>
      </w:r>
      <w:r w:rsidRPr="0037266E">
        <w:rPr>
          <w:rFonts w:ascii="Times New Roman" w:hAnsi="Times New Roman" w:cs="Times New Roman"/>
          <w:sz w:val="24"/>
          <w:szCs w:val="24"/>
        </w:rPr>
        <w:t>______</w:t>
      </w:r>
      <w:r w:rsidRPr="0037266E">
        <w:rPr>
          <w:rFonts w:ascii="Times New Roman" w:hAnsi="Times New Roman" w:cs="Times New Roman"/>
          <w:sz w:val="24"/>
          <w:szCs w:val="24"/>
        </w:rPr>
        <w:tab/>
        <w:t>Date: ___________________________</w:t>
      </w:r>
      <w:r w:rsidR="0037266E">
        <w:rPr>
          <w:rFonts w:ascii="Times New Roman" w:hAnsi="Times New Roman" w:cs="Times New Roman"/>
          <w:sz w:val="24"/>
          <w:szCs w:val="24"/>
        </w:rPr>
        <w:t>_</w:t>
      </w:r>
      <w:r w:rsidRPr="0037266E">
        <w:rPr>
          <w:rFonts w:ascii="Times New Roman" w:hAnsi="Times New Roman" w:cs="Times New Roman"/>
          <w:sz w:val="24"/>
          <w:szCs w:val="24"/>
        </w:rPr>
        <w:t>___</w:t>
      </w:r>
    </w:p>
    <w:p w14:paraId="0136889F" w14:textId="77777777" w:rsidR="00483957" w:rsidRPr="0037266E" w:rsidRDefault="00483957" w:rsidP="00DD667D">
      <w:pPr>
        <w:spacing w:after="0" w:line="240" w:lineRule="auto"/>
        <w:rPr>
          <w:rFonts w:ascii="Times New Roman" w:hAnsi="Times New Roman" w:cs="Times New Roman"/>
          <w:sz w:val="24"/>
          <w:szCs w:val="24"/>
        </w:rPr>
      </w:pPr>
    </w:p>
    <w:sectPr w:rsidR="00483957" w:rsidRPr="0037266E" w:rsidSect="0037266E">
      <w:headerReference w:type="default" r:id="rId7"/>
      <w:footerReference w:type="default" r:id="rId8"/>
      <w:pgSz w:w="12240" w:h="15840" w:code="1"/>
      <w:pgMar w:top="1526" w:right="1440" w:bottom="994" w:left="1440" w:header="720" w:footer="10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BFE34" w14:textId="77777777" w:rsidR="00811BFD" w:rsidRDefault="00811BFD" w:rsidP="0037266E">
      <w:pPr>
        <w:spacing w:after="0" w:line="240" w:lineRule="auto"/>
      </w:pPr>
      <w:r>
        <w:separator/>
      </w:r>
    </w:p>
  </w:endnote>
  <w:endnote w:type="continuationSeparator" w:id="0">
    <w:p w14:paraId="1E4C5F3E" w14:textId="77777777" w:rsidR="00811BFD" w:rsidRDefault="00811BFD" w:rsidP="0037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529746"/>
      <w:docPartObj>
        <w:docPartGallery w:val="Page Numbers (Bottom of Page)"/>
        <w:docPartUnique/>
      </w:docPartObj>
    </w:sdtPr>
    <w:sdtEndPr>
      <w:rPr>
        <w:rFonts w:ascii="Times New Roman" w:hAnsi="Times New Roman" w:cs="Times New Roman"/>
        <w:noProof/>
      </w:rPr>
    </w:sdtEndPr>
    <w:sdtContent>
      <w:p w14:paraId="4F3D5C1E" w14:textId="77777777" w:rsidR="0037266E" w:rsidRDefault="0037266E" w:rsidP="0037266E">
        <w:pPr>
          <w:pStyle w:val="Footer"/>
          <w:jc w:val="center"/>
        </w:pPr>
      </w:p>
      <w:p w14:paraId="0003D839" w14:textId="77777777" w:rsidR="0037266E" w:rsidRPr="0037266E" w:rsidRDefault="0037266E" w:rsidP="0037266E">
        <w:pPr>
          <w:pStyle w:val="Footer"/>
          <w:jc w:val="center"/>
          <w:rPr>
            <w:rFonts w:ascii="Times New Roman" w:hAnsi="Times New Roman" w:cs="Times New Roman"/>
          </w:rPr>
        </w:pPr>
        <w:r w:rsidRPr="0037266E">
          <w:rPr>
            <w:rFonts w:ascii="Times New Roman" w:hAnsi="Times New Roman" w:cs="Times New Roman"/>
          </w:rPr>
          <w:fldChar w:fldCharType="begin"/>
        </w:r>
        <w:r w:rsidRPr="0037266E">
          <w:rPr>
            <w:rFonts w:ascii="Times New Roman" w:hAnsi="Times New Roman" w:cs="Times New Roman"/>
          </w:rPr>
          <w:instrText xml:space="preserve"> PAGE   \* MERGEFORMAT </w:instrText>
        </w:r>
        <w:r w:rsidRPr="0037266E">
          <w:rPr>
            <w:rFonts w:ascii="Times New Roman" w:hAnsi="Times New Roman" w:cs="Times New Roman"/>
          </w:rPr>
          <w:fldChar w:fldCharType="separate"/>
        </w:r>
        <w:r w:rsidRPr="0037266E">
          <w:rPr>
            <w:rFonts w:ascii="Times New Roman" w:hAnsi="Times New Roman" w:cs="Times New Roman"/>
            <w:noProof/>
          </w:rPr>
          <w:t>2</w:t>
        </w:r>
        <w:r w:rsidRPr="0037266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F97FF" w14:textId="77777777" w:rsidR="00811BFD" w:rsidRDefault="00811BFD" w:rsidP="0037266E">
      <w:pPr>
        <w:spacing w:after="0" w:line="240" w:lineRule="auto"/>
      </w:pPr>
      <w:r>
        <w:separator/>
      </w:r>
    </w:p>
  </w:footnote>
  <w:footnote w:type="continuationSeparator" w:id="0">
    <w:p w14:paraId="6EC8E8F4" w14:textId="77777777" w:rsidR="00811BFD" w:rsidRDefault="00811BFD" w:rsidP="0037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F683" w14:textId="77777777" w:rsidR="004B2D69" w:rsidRDefault="004B2D69" w:rsidP="004B2D69">
    <w:pPr>
      <w:pStyle w:val="CommentText"/>
      <w:tabs>
        <w:tab w:val="left" w:pos="1242"/>
      </w:tabs>
      <w:ind w:right="252"/>
      <w:jc w:val="both"/>
    </w:pPr>
  </w:p>
  <w:p w14:paraId="0FF8CEDE" w14:textId="77777777" w:rsidR="004B2D69" w:rsidRDefault="004B2D69" w:rsidP="004B2D69">
    <w:pPr>
      <w:pStyle w:val="CommentText"/>
      <w:tabs>
        <w:tab w:val="left" w:pos="1242"/>
      </w:tabs>
      <w:ind w:right="252"/>
      <w:jc w:val="both"/>
      <w:rPr>
        <w:sz w:val="22"/>
        <w:szCs w:val="22"/>
      </w:rPr>
    </w:pPr>
    <w:r>
      <w:t xml:space="preserve">RFP Title: </w:t>
    </w:r>
    <w:r>
      <w:rPr>
        <w:sz w:val="22"/>
        <w:szCs w:val="22"/>
      </w:rPr>
      <w:t>Financial Auditing Services</w:t>
    </w:r>
  </w:p>
  <w:p w14:paraId="5724D4DE" w14:textId="1DB5BD15" w:rsidR="004B2D69" w:rsidRDefault="004B2D69" w:rsidP="004B2D69">
    <w:pPr>
      <w:pStyle w:val="CommentText"/>
      <w:tabs>
        <w:tab w:val="left" w:pos="1242"/>
      </w:tabs>
      <w:ind w:right="252"/>
      <w:jc w:val="both"/>
      <w:rPr>
        <w:sz w:val="22"/>
        <w:szCs w:val="22"/>
      </w:rPr>
    </w:pPr>
    <w:r>
      <w:t>RFP Number: SC 6666.2021.</w:t>
    </w:r>
    <w:r w:rsidR="00DF5BEC">
      <w:t>2</w:t>
    </w:r>
  </w:p>
  <w:p w14:paraId="28DC1595" w14:textId="77777777" w:rsidR="004B2D69" w:rsidRDefault="004B2D69" w:rsidP="004B2D69">
    <w:pPr>
      <w:pStyle w:val="Header"/>
      <w:rPr>
        <w:rFonts w:ascii="Times New Roman" w:hAnsi="Times New Roman" w:cs="Times New Roman"/>
      </w:rPr>
    </w:pPr>
  </w:p>
  <w:p w14:paraId="5F7C6A38" w14:textId="4120F822" w:rsidR="0037266E" w:rsidRPr="0037266E" w:rsidRDefault="0037266E" w:rsidP="004B2D69">
    <w:pPr>
      <w:pStyle w:val="Header"/>
      <w:jc w:val="center"/>
      <w:rPr>
        <w:rFonts w:ascii="Times New Roman" w:hAnsi="Times New Roman" w:cs="Times New Roman"/>
      </w:rPr>
    </w:pPr>
    <w:r w:rsidRPr="0037266E">
      <w:rPr>
        <w:rFonts w:ascii="Times New Roman" w:hAnsi="Times New Roman" w:cs="Times New Roman"/>
      </w:rPr>
      <w:t>Nondisclosure Agreement between</w:t>
    </w:r>
  </w:p>
  <w:p w14:paraId="4303E173" w14:textId="77777777" w:rsidR="0037266E" w:rsidRPr="0037266E" w:rsidRDefault="0037266E" w:rsidP="004B2D69">
    <w:pPr>
      <w:pStyle w:val="Header"/>
      <w:jc w:val="center"/>
      <w:rPr>
        <w:rFonts w:ascii="Times New Roman" w:hAnsi="Times New Roman" w:cs="Times New Roman"/>
      </w:rPr>
    </w:pPr>
    <w:r w:rsidRPr="0037266E">
      <w:rPr>
        <w:rFonts w:ascii="Times New Roman" w:hAnsi="Times New Roman" w:cs="Times New Roman"/>
      </w:rPr>
      <w:t>________________ and</w:t>
    </w:r>
  </w:p>
  <w:p w14:paraId="06ECE354" w14:textId="77777777" w:rsidR="0037266E" w:rsidRPr="0037266E" w:rsidRDefault="0037266E" w:rsidP="004B2D69">
    <w:pPr>
      <w:pStyle w:val="Header"/>
      <w:jc w:val="center"/>
      <w:rPr>
        <w:rFonts w:ascii="Times New Roman" w:hAnsi="Times New Roman" w:cs="Times New Roman"/>
      </w:rPr>
    </w:pPr>
    <w:r w:rsidRPr="0037266E">
      <w:rPr>
        <w:rFonts w:ascii="Times New Roman" w:hAnsi="Times New Roman" w:cs="Times New Roman"/>
      </w:rPr>
      <w:t>Superior Court of Alameda County</w:t>
    </w:r>
  </w:p>
  <w:p w14:paraId="48D9CC3B" w14:textId="77777777" w:rsidR="0037266E" w:rsidRDefault="0037266E" w:rsidP="0037266E">
    <w:pPr>
      <w:pStyle w:val="Header"/>
      <w:jc w:val="right"/>
    </w:pPr>
  </w:p>
  <w:p w14:paraId="667CCE8B" w14:textId="77777777" w:rsidR="0037266E" w:rsidRDefault="0037266E" w:rsidP="003726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77463"/>
    <w:multiLevelType w:val="hybridMultilevel"/>
    <w:tmpl w:val="B2C0F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57"/>
    <w:rsid w:val="001A62F8"/>
    <w:rsid w:val="0037266E"/>
    <w:rsid w:val="00483957"/>
    <w:rsid w:val="004B2D69"/>
    <w:rsid w:val="00811BFD"/>
    <w:rsid w:val="009170BB"/>
    <w:rsid w:val="00D15F17"/>
    <w:rsid w:val="00DD667D"/>
    <w:rsid w:val="00DF5BEC"/>
    <w:rsid w:val="00E3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92306"/>
  <w15:chartTrackingRefBased/>
  <w15:docId w15:val="{4BC55CD0-3505-467A-807A-9DB6A696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57"/>
    <w:pPr>
      <w:ind w:left="720"/>
      <w:contextualSpacing/>
    </w:pPr>
  </w:style>
  <w:style w:type="paragraph" w:styleId="Header">
    <w:name w:val="header"/>
    <w:basedOn w:val="Normal"/>
    <w:link w:val="HeaderChar"/>
    <w:uiPriority w:val="99"/>
    <w:unhideWhenUsed/>
    <w:rsid w:val="0037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66E"/>
  </w:style>
  <w:style w:type="paragraph" w:styleId="Footer">
    <w:name w:val="footer"/>
    <w:basedOn w:val="Normal"/>
    <w:link w:val="FooterChar"/>
    <w:uiPriority w:val="99"/>
    <w:unhideWhenUsed/>
    <w:rsid w:val="0037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66E"/>
  </w:style>
  <w:style w:type="paragraph" w:styleId="CommentText">
    <w:name w:val="annotation text"/>
    <w:basedOn w:val="Normal"/>
    <w:link w:val="CommentTextChar"/>
    <w:uiPriority w:val="99"/>
    <w:semiHidden/>
    <w:unhideWhenUsed/>
    <w:rsid w:val="004B2D6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B2D6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50674">
      <w:bodyDiv w:val="1"/>
      <w:marLeft w:val="0"/>
      <w:marRight w:val="0"/>
      <w:marTop w:val="0"/>
      <w:marBottom w:val="0"/>
      <w:divBdr>
        <w:top w:val="none" w:sz="0" w:space="0" w:color="auto"/>
        <w:left w:val="none" w:sz="0" w:space="0" w:color="auto"/>
        <w:bottom w:val="none" w:sz="0" w:space="0" w:color="auto"/>
        <w:right w:val="none" w:sz="0" w:space="0" w:color="auto"/>
      </w:divBdr>
    </w:div>
    <w:div w:id="13669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Sanchez, Eduardo, Superior Court</cp:lastModifiedBy>
  <cp:revision>3</cp:revision>
  <dcterms:created xsi:type="dcterms:W3CDTF">2021-03-04T20:09:00Z</dcterms:created>
  <dcterms:modified xsi:type="dcterms:W3CDTF">2021-05-13T14:33:00Z</dcterms:modified>
</cp:coreProperties>
</file>